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41" w:rsidRDefault="00433F49" w:rsidP="005610CB">
      <w:pPr>
        <w:spacing w:line="360" w:lineRule="auto"/>
        <w:jc w:val="both"/>
        <w:rPr>
          <w:rFonts w:ascii="Arial" w:hAnsi="Arial" w:cs="Arial"/>
          <w:b/>
          <w:sz w:val="20"/>
          <w:szCs w:val="20"/>
        </w:rPr>
      </w:pPr>
      <w:r>
        <w:rPr>
          <w:rFonts w:ascii="Arial" w:hAnsi="Arial" w:cs="Arial"/>
          <w:b/>
          <w:sz w:val="20"/>
          <w:szCs w:val="20"/>
        </w:rPr>
        <w:t>TVP</w:t>
      </w:r>
      <w:r w:rsidR="000E4CD5">
        <w:rPr>
          <w:rFonts w:ascii="Arial" w:hAnsi="Arial" w:cs="Arial"/>
          <w:b/>
          <w:sz w:val="20"/>
          <w:szCs w:val="20"/>
        </w:rPr>
        <w:t>:</w:t>
      </w:r>
      <w:r w:rsidR="00D651E1">
        <w:rPr>
          <w:rFonts w:ascii="Arial" w:hAnsi="Arial" w:cs="Arial"/>
          <w:b/>
          <w:sz w:val="20"/>
          <w:szCs w:val="20"/>
        </w:rPr>
        <w:t xml:space="preserve"> </w:t>
      </w:r>
      <w:r w:rsidR="009E0E29">
        <w:rPr>
          <w:rFonts w:ascii="Arial" w:hAnsi="Arial" w:cs="Arial"/>
          <w:b/>
          <w:sz w:val="20"/>
          <w:szCs w:val="20"/>
        </w:rPr>
        <w:t>Board resolution</w:t>
      </w:r>
      <w:r w:rsidR="00006127">
        <w:rPr>
          <w:rFonts w:ascii="Arial" w:hAnsi="Arial" w:cs="Arial"/>
          <w:b/>
          <w:sz w:val="20"/>
          <w:szCs w:val="20"/>
        </w:rPr>
        <w:t xml:space="preserve"> </w:t>
      </w:r>
      <w:r w:rsidR="009076A1">
        <w:rPr>
          <w:rFonts w:ascii="Arial" w:hAnsi="Arial" w:cs="Arial"/>
          <w:b/>
          <w:sz w:val="20"/>
          <w:szCs w:val="20"/>
        </w:rPr>
        <w:t>on</w:t>
      </w:r>
      <w:r w:rsidR="00A51F8D">
        <w:rPr>
          <w:rFonts w:ascii="Arial" w:hAnsi="Arial" w:cs="Arial"/>
          <w:b/>
          <w:sz w:val="20"/>
          <w:szCs w:val="20"/>
        </w:rPr>
        <w:t xml:space="preserve"> </w:t>
      </w:r>
      <w:r w:rsidR="006838B7">
        <w:rPr>
          <w:rFonts w:ascii="Arial" w:hAnsi="Arial" w:cs="Arial"/>
          <w:b/>
          <w:sz w:val="20"/>
          <w:szCs w:val="20"/>
        </w:rPr>
        <w:t>holding</w:t>
      </w:r>
      <w:r w:rsidR="00857249">
        <w:rPr>
          <w:rFonts w:ascii="Arial" w:hAnsi="Arial" w:cs="Arial"/>
          <w:b/>
          <w:sz w:val="20"/>
          <w:szCs w:val="20"/>
        </w:rPr>
        <w:t xml:space="preserve"> the</w:t>
      </w:r>
      <w:r w:rsidR="002B7E0E">
        <w:rPr>
          <w:rFonts w:ascii="Arial" w:hAnsi="Arial" w:cs="Arial"/>
          <w:b/>
          <w:sz w:val="20"/>
          <w:szCs w:val="20"/>
        </w:rPr>
        <w:t xml:space="preserve"> </w:t>
      </w:r>
      <w:r w:rsidR="00857249">
        <w:rPr>
          <w:rFonts w:ascii="Arial" w:hAnsi="Arial" w:cs="Arial"/>
          <w:b/>
          <w:sz w:val="20"/>
          <w:szCs w:val="20"/>
        </w:rPr>
        <w:t>annual General</w:t>
      </w:r>
      <w:r w:rsidR="007D21C0">
        <w:rPr>
          <w:rFonts w:ascii="Arial" w:hAnsi="Arial" w:cs="Arial"/>
          <w:b/>
          <w:sz w:val="20"/>
          <w:szCs w:val="20"/>
        </w:rPr>
        <w:t xml:space="preserve"> Meeting of Shareholders for the fiscal year of</w:t>
      </w:r>
      <w:r w:rsidR="00A8756C">
        <w:rPr>
          <w:rFonts w:ascii="Arial" w:hAnsi="Arial" w:cs="Arial"/>
          <w:b/>
          <w:sz w:val="20"/>
          <w:szCs w:val="20"/>
        </w:rPr>
        <w:t xml:space="preserve"> 2019</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433F49">
        <w:rPr>
          <w:rFonts w:ascii="Arial" w:hAnsi="Arial" w:cs="Arial"/>
          <w:sz w:val="20"/>
          <w:szCs w:val="20"/>
        </w:rPr>
        <w:t>12</w:t>
      </w:r>
      <w:r w:rsidR="00CB62A1">
        <w:rPr>
          <w:rFonts w:ascii="Arial" w:hAnsi="Arial" w:cs="Arial"/>
          <w:sz w:val="20"/>
          <w:szCs w:val="20"/>
        </w:rPr>
        <w:t xml:space="preserve"> May</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proofErr w:type="gramStart"/>
      <w:r w:rsidR="00433F49" w:rsidRPr="00433F49">
        <w:rPr>
          <w:rFonts w:ascii="Arial" w:hAnsi="Arial" w:cs="Arial"/>
          <w:sz w:val="20"/>
          <w:szCs w:val="20"/>
        </w:rPr>
        <w:t>TV.Pharm</w:t>
      </w:r>
      <w:proofErr w:type="spellEnd"/>
      <w:proofErr w:type="gramEnd"/>
      <w:r w:rsidR="00433F49" w:rsidRPr="00433F49">
        <w:rPr>
          <w:rFonts w:ascii="Arial" w:hAnsi="Arial" w:cs="Arial"/>
          <w:sz w:val="20"/>
          <w:szCs w:val="20"/>
        </w:rPr>
        <w:t xml:space="preserve"> Pharmaceutical Joint Stock Company</w:t>
      </w:r>
      <w:r w:rsidR="00433F49">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9E0E29">
        <w:rPr>
          <w:rFonts w:ascii="Arial" w:hAnsi="Arial" w:cs="Arial"/>
          <w:sz w:val="20"/>
          <w:szCs w:val="20"/>
        </w:rPr>
        <w:t>Board resolution</w:t>
      </w:r>
      <w:r w:rsidR="00857249">
        <w:rPr>
          <w:rFonts w:ascii="Arial" w:hAnsi="Arial" w:cs="Arial"/>
          <w:sz w:val="20"/>
          <w:szCs w:val="20"/>
        </w:rPr>
        <w:t xml:space="preserve"> </w:t>
      </w:r>
      <w:r w:rsidR="009076A1">
        <w:rPr>
          <w:rFonts w:ascii="Arial" w:hAnsi="Arial" w:cs="Arial"/>
          <w:sz w:val="20"/>
          <w:szCs w:val="20"/>
        </w:rPr>
        <w:t xml:space="preserve">on </w:t>
      </w:r>
      <w:r w:rsidR="006838B7">
        <w:rPr>
          <w:rFonts w:ascii="Arial" w:hAnsi="Arial" w:cs="Arial"/>
          <w:sz w:val="20"/>
          <w:szCs w:val="20"/>
        </w:rPr>
        <w:t>holding</w:t>
      </w:r>
      <w:r w:rsidR="00A51F8D" w:rsidRPr="00A51F8D">
        <w:rPr>
          <w:rFonts w:ascii="Arial" w:hAnsi="Arial" w:cs="Arial"/>
          <w:sz w:val="20"/>
          <w:szCs w:val="20"/>
        </w:rPr>
        <w:t xml:space="preserve"> the annual General</w:t>
      </w:r>
      <w:r w:rsidR="00A8756C">
        <w:rPr>
          <w:rFonts w:ascii="Arial" w:hAnsi="Arial" w:cs="Arial"/>
          <w:sz w:val="20"/>
          <w:szCs w:val="20"/>
        </w:rPr>
        <w:t xml:space="preserve"> Meeting of Shareholders </w:t>
      </w:r>
      <w:r w:rsidR="007D21C0">
        <w:rPr>
          <w:rFonts w:ascii="Arial" w:hAnsi="Arial" w:cs="Arial"/>
          <w:sz w:val="20"/>
          <w:szCs w:val="20"/>
        </w:rPr>
        <w:t>for the fiscal year of 2019</w:t>
      </w:r>
      <w:r w:rsidR="00A51F8D">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7D21C0" w:rsidRDefault="00433F49" w:rsidP="005610CB">
      <w:pPr>
        <w:spacing w:line="360" w:lineRule="auto"/>
        <w:jc w:val="both"/>
        <w:rPr>
          <w:rFonts w:ascii="Arial" w:hAnsi="Arial" w:cs="Arial"/>
          <w:sz w:val="20"/>
          <w:szCs w:val="20"/>
        </w:rPr>
      </w:pPr>
      <w:r w:rsidRPr="00433F49">
        <w:rPr>
          <w:rFonts w:ascii="Arial" w:hAnsi="Arial" w:cs="Arial"/>
          <w:sz w:val="20"/>
          <w:szCs w:val="20"/>
        </w:rPr>
        <w:t xml:space="preserve">Article 1: </w:t>
      </w:r>
      <w:r>
        <w:rPr>
          <w:rFonts w:ascii="Arial" w:hAnsi="Arial" w:cs="Arial"/>
          <w:sz w:val="20"/>
          <w:szCs w:val="20"/>
        </w:rPr>
        <w:t>The</w:t>
      </w:r>
      <w:r w:rsidRPr="00433F49">
        <w:rPr>
          <w:rFonts w:ascii="Arial" w:hAnsi="Arial" w:cs="Arial"/>
          <w:sz w:val="20"/>
          <w:szCs w:val="20"/>
        </w:rPr>
        <w:t xml:space="preserve"> organization of the Annual Ge</w:t>
      </w:r>
      <w:r>
        <w:rPr>
          <w:rFonts w:ascii="Arial" w:hAnsi="Arial" w:cs="Arial"/>
          <w:sz w:val="20"/>
          <w:szCs w:val="20"/>
        </w:rPr>
        <w:t>neral Meeting of Shareholders for</w:t>
      </w:r>
      <w:r w:rsidRPr="00433F49">
        <w:rPr>
          <w:rFonts w:ascii="Arial" w:hAnsi="Arial" w:cs="Arial"/>
          <w:sz w:val="20"/>
          <w:szCs w:val="20"/>
        </w:rPr>
        <w:t xml:space="preserve"> the fiscal year </w:t>
      </w:r>
      <w:r>
        <w:rPr>
          <w:rFonts w:ascii="Arial" w:hAnsi="Arial" w:cs="Arial"/>
          <w:sz w:val="20"/>
          <w:szCs w:val="20"/>
        </w:rPr>
        <w:t xml:space="preserve">of </w:t>
      </w:r>
      <w:r w:rsidRPr="00433F49">
        <w:rPr>
          <w:rFonts w:ascii="Arial" w:hAnsi="Arial" w:cs="Arial"/>
          <w:sz w:val="20"/>
          <w:szCs w:val="20"/>
        </w:rPr>
        <w:t xml:space="preserve">2019 </w:t>
      </w:r>
      <w:r w:rsidR="007D21C0">
        <w:rPr>
          <w:rFonts w:ascii="Arial" w:hAnsi="Arial" w:cs="Arial"/>
          <w:sz w:val="20"/>
          <w:szCs w:val="20"/>
        </w:rPr>
        <w:t xml:space="preserve">is expected to be </w:t>
      </w:r>
      <w:r w:rsidRPr="00433F49">
        <w:rPr>
          <w:rFonts w:ascii="Arial" w:hAnsi="Arial" w:cs="Arial"/>
          <w:sz w:val="20"/>
          <w:szCs w:val="20"/>
        </w:rPr>
        <w:t xml:space="preserve">at the end of June 2020 </w:t>
      </w:r>
    </w:p>
    <w:p w:rsidR="007D21C0" w:rsidRDefault="007D21C0" w:rsidP="005610CB">
      <w:pPr>
        <w:spacing w:line="360" w:lineRule="auto"/>
        <w:jc w:val="both"/>
        <w:rPr>
          <w:rFonts w:ascii="Arial" w:hAnsi="Arial" w:cs="Arial"/>
          <w:sz w:val="20"/>
          <w:szCs w:val="20"/>
        </w:rPr>
      </w:pPr>
      <w:r>
        <w:rPr>
          <w:rFonts w:ascii="Arial" w:hAnsi="Arial" w:cs="Arial"/>
          <w:sz w:val="20"/>
          <w:szCs w:val="20"/>
        </w:rPr>
        <w:t>Article 2: Chair of the Board of Directors is assigned to prepare the agenda and documents of the annual General Meeting of Shareholder, select the record date to attend the annual General Meeting of Shareholders in accordance with the law on securities</w:t>
      </w:r>
    </w:p>
    <w:p w:rsidR="00433F49" w:rsidRDefault="00433F49" w:rsidP="005610CB">
      <w:pPr>
        <w:spacing w:line="360" w:lineRule="auto"/>
        <w:jc w:val="both"/>
        <w:rPr>
          <w:rFonts w:ascii="Arial" w:hAnsi="Arial" w:cs="Arial"/>
          <w:sz w:val="20"/>
          <w:szCs w:val="20"/>
        </w:rPr>
      </w:pPr>
      <w:r w:rsidRPr="00433F49">
        <w:rPr>
          <w:rFonts w:ascii="Arial" w:hAnsi="Arial" w:cs="Arial"/>
          <w:sz w:val="20"/>
          <w:szCs w:val="20"/>
        </w:rPr>
        <w:t xml:space="preserve">Article 3: Members of the Board of Directors, Members of the Supervisory Board, the </w:t>
      </w:r>
      <w:r w:rsidR="007D21C0">
        <w:rPr>
          <w:rFonts w:ascii="Arial" w:hAnsi="Arial" w:cs="Arial"/>
          <w:sz w:val="20"/>
          <w:szCs w:val="20"/>
        </w:rPr>
        <w:t>Management Board</w:t>
      </w:r>
      <w:r w:rsidRPr="00433F49">
        <w:rPr>
          <w:rFonts w:ascii="Arial" w:hAnsi="Arial" w:cs="Arial"/>
          <w:sz w:val="20"/>
          <w:szCs w:val="20"/>
        </w:rPr>
        <w:t xml:space="preserve">, the </w:t>
      </w:r>
      <w:r w:rsidR="007D21C0">
        <w:rPr>
          <w:rFonts w:ascii="Arial" w:hAnsi="Arial" w:cs="Arial"/>
          <w:sz w:val="20"/>
          <w:szCs w:val="20"/>
        </w:rPr>
        <w:t>units directly under</w:t>
      </w:r>
      <w:r w:rsidRPr="00433F49">
        <w:rPr>
          <w:rFonts w:ascii="Arial" w:hAnsi="Arial" w:cs="Arial"/>
          <w:sz w:val="20"/>
          <w:szCs w:val="20"/>
        </w:rPr>
        <w:t xml:space="preserve"> </w:t>
      </w:r>
      <w:proofErr w:type="spellStart"/>
      <w:proofErr w:type="gramStart"/>
      <w:r w:rsidR="007D21C0" w:rsidRPr="007D21C0">
        <w:rPr>
          <w:rFonts w:ascii="Arial" w:hAnsi="Arial" w:cs="Arial"/>
          <w:sz w:val="20"/>
          <w:szCs w:val="20"/>
        </w:rPr>
        <w:t>TV.Pharm</w:t>
      </w:r>
      <w:proofErr w:type="spellEnd"/>
      <w:proofErr w:type="gramEnd"/>
      <w:r w:rsidR="007D21C0" w:rsidRPr="007D21C0">
        <w:rPr>
          <w:rFonts w:ascii="Arial" w:hAnsi="Arial" w:cs="Arial"/>
          <w:sz w:val="20"/>
          <w:szCs w:val="20"/>
        </w:rPr>
        <w:t xml:space="preserve"> Pharmaceutical Joint Stock Company</w:t>
      </w:r>
      <w:r w:rsidRPr="00433F49">
        <w:rPr>
          <w:rFonts w:ascii="Arial" w:hAnsi="Arial" w:cs="Arial"/>
          <w:sz w:val="20"/>
          <w:szCs w:val="20"/>
        </w:rPr>
        <w:t xml:space="preserve"> and all related units and i</w:t>
      </w:r>
      <w:r w:rsidR="007D21C0">
        <w:rPr>
          <w:rFonts w:ascii="Arial" w:hAnsi="Arial" w:cs="Arial"/>
          <w:sz w:val="20"/>
          <w:szCs w:val="20"/>
        </w:rPr>
        <w:t xml:space="preserve">ndividuals are responsible for implementing this Resolution. </w:t>
      </w:r>
      <w:r w:rsidRPr="00433F49">
        <w:rPr>
          <w:rFonts w:ascii="Arial" w:hAnsi="Arial" w:cs="Arial"/>
          <w:sz w:val="20"/>
          <w:szCs w:val="20"/>
        </w:rPr>
        <w:t>This Resolution takes effect from the date of signing</w:t>
      </w:r>
      <w:bookmarkStart w:id="0" w:name="_GoBack"/>
      <w:bookmarkEnd w:id="0"/>
    </w:p>
    <w:sectPr w:rsidR="00433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6127"/>
    <w:rsid w:val="00012C59"/>
    <w:rsid w:val="00013D2F"/>
    <w:rsid w:val="00016249"/>
    <w:rsid w:val="00022287"/>
    <w:rsid w:val="00024506"/>
    <w:rsid w:val="000266C2"/>
    <w:rsid w:val="00035DA5"/>
    <w:rsid w:val="000365C1"/>
    <w:rsid w:val="00050E3D"/>
    <w:rsid w:val="000603A9"/>
    <w:rsid w:val="000A0B74"/>
    <w:rsid w:val="000A26AD"/>
    <w:rsid w:val="000B3E4A"/>
    <w:rsid w:val="000D20D4"/>
    <w:rsid w:val="000D20F3"/>
    <w:rsid w:val="000D2825"/>
    <w:rsid w:val="000E21EB"/>
    <w:rsid w:val="000E4CD5"/>
    <w:rsid w:val="000E518E"/>
    <w:rsid w:val="000E71F4"/>
    <w:rsid w:val="00100641"/>
    <w:rsid w:val="00132EC5"/>
    <w:rsid w:val="00137F24"/>
    <w:rsid w:val="00140C63"/>
    <w:rsid w:val="00146DCF"/>
    <w:rsid w:val="00160B60"/>
    <w:rsid w:val="0016411D"/>
    <w:rsid w:val="00167E2F"/>
    <w:rsid w:val="001747CD"/>
    <w:rsid w:val="001B25AA"/>
    <w:rsid w:val="001B2E11"/>
    <w:rsid w:val="001E03D4"/>
    <w:rsid w:val="001F34A1"/>
    <w:rsid w:val="001F6744"/>
    <w:rsid w:val="00216A5D"/>
    <w:rsid w:val="00221EC5"/>
    <w:rsid w:val="00225894"/>
    <w:rsid w:val="00232199"/>
    <w:rsid w:val="00296BF9"/>
    <w:rsid w:val="002B42CC"/>
    <w:rsid w:val="002B7E0E"/>
    <w:rsid w:val="002C23E5"/>
    <w:rsid w:val="002C36A5"/>
    <w:rsid w:val="002D481A"/>
    <w:rsid w:val="002D4939"/>
    <w:rsid w:val="002D53EE"/>
    <w:rsid w:val="002E0C30"/>
    <w:rsid w:val="002E21E7"/>
    <w:rsid w:val="002E43D7"/>
    <w:rsid w:val="002E7FD0"/>
    <w:rsid w:val="002F5BA8"/>
    <w:rsid w:val="002F7125"/>
    <w:rsid w:val="00304722"/>
    <w:rsid w:val="0032185B"/>
    <w:rsid w:val="00322258"/>
    <w:rsid w:val="00327CF7"/>
    <w:rsid w:val="0033774A"/>
    <w:rsid w:val="0035197A"/>
    <w:rsid w:val="00351FF8"/>
    <w:rsid w:val="00353428"/>
    <w:rsid w:val="00357CCB"/>
    <w:rsid w:val="0037607E"/>
    <w:rsid w:val="00397004"/>
    <w:rsid w:val="003A0ECB"/>
    <w:rsid w:val="003A561D"/>
    <w:rsid w:val="003A5CE9"/>
    <w:rsid w:val="003B73F7"/>
    <w:rsid w:val="003C1805"/>
    <w:rsid w:val="003C4606"/>
    <w:rsid w:val="003E034B"/>
    <w:rsid w:val="00403A9C"/>
    <w:rsid w:val="00406881"/>
    <w:rsid w:val="0040712C"/>
    <w:rsid w:val="004263B2"/>
    <w:rsid w:val="0042783A"/>
    <w:rsid w:val="00433F49"/>
    <w:rsid w:val="00440BF3"/>
    <w:rsid w:val="004530A7"/>
    <w:rsid w:val="00453C9C"/>
    <w:rsid w:val="00467BC0"/>
    <w:rsid w:val="0047038B"/>
    <w:rsid w:val="00474DFB"/>
    <w:rsid w:val="00490B2B"/>
    <w:rsid w:val="00496733"/>
    <w:rsid w:val="004B2BA6"/>
    <w:rsid w:val="004C0412"/>
    <w:rsid w:val="004D016D"/>
    <w:rsid w:val="004D4171"/>
    <w:rsid w:val="004E4C16"/>
    <w:rsid w:val="004F29BA"/>
    <w:rsid w:val="00503DD6"/>
    <w:rsid w:val="00505065"/>
    <w:rsid w:val="0052379D"/>
    <w:rsid w:val="00547232"/>
    <w:rsid w:val="0055067A"/>
    <w:rsid w:val="0055137D"/>
    <w:rsid w:val="005610CB"/>
    <w:rsid w:val="005728E5"/>
    <w:rsid w:val="00575D6C"/>
    <w:rsid w:val="00576A91"/>
    <w:rsid w:val="005771F6"/>
    <w:rsid w:val="0058434E"/>
    <w:rsid w:val="005906FC"/>
    <w:rsid w:val="005B40E5"/>
    <w:rsid w:val="005D5EDB"/>
    <w:rsid w:val="005E6721"/>
    <w:rsid w:val="005E7B76"/>
    <w:rsid w:val="006000D8"/>
    <w:rsid w:val="00601895"/>
    <w:rsid w:val="0063035E"/>
    <w:rsid w:val="0063242E"/>
    <w:rsid w:val="006374A1"/>
    <w:rsid w:val="00662D37"/>
    <w:rsid w:val="006838B7"/>
    <w:rsid w:val="00695ACD"/>
    <w:rsid w:val="00695D0F"/>
    <w:rsid w:val="006A2523"/>
    <w:rsid w:val="006A4FD8"/>
    <w:rsid w:val="006B04E8"/>
    <w:rsid w:val="006B36E8"/>
    <w:rsid w:val="006E15A6"/>
    <w:rsid w:val="006E5E99"/>
    <w:rsid w:val="006F162C"/>
    <w:rsid w:val="006F2B51"/>
    <w:rsid w:val="00710F35"/>
    <w:rsid w:val="00732DC3"/>
    <w:rsid w:val="007336C9"/>
    <w:rsid w:val="00744587"/>
    <w:rsid w:val="00745D9A"/>
    <w:rsid w:val="00750F3E"/>
    <w:rsid w:val="00751242"/>
    <w:rsid w:val="00763BA6"/>
    <w:rsid w:val="0077136F"/>
    <w:rsid w:val="0077456B"/>
    <w:rsid w:val="00781EB4"/>
    <w:rsid w:val="0078219D"/>
    <w:rsid w:val="007A072F"/>
    <w:rsid w:val="007A1FCC"/>
    <w:rsid w:val="007B07E7"/>
    <w:rsid w:val="007B3F9D"/>
    <w:rsid w:val="007B67AF"/>
    <w:rsid w:val="007C13C6"/>
    <w:rsid w:val="007D21C0"/>
    <w:rsid w:val="007E071A"/>
    <w:rsid w:val="007E0993"/>
    <w:rsid w:val="007E4506"/>
    <w:rsid w:val="007E4CA4"/>
    <w:rsid w:val="007F298E"/>
    <w:rsid w:val="00806DA7"/>
    <w:rsid w:val="008134FC"/>
    <w:rsid w:val="00837771"/>
    <w:rsid w:val="0084142F"/>
    <w:rsid w:val="0084485C"/>
    <w:rsid w:val="00853748"/>
    <w:rsid w:val="008544C2"/>
    <w:rsid w:val="00857249"/>
    <w:rsid w:val="008626C9"/>
    <w:rsid w:val="008844CB"/>
    <w:rsid w:val="00884B9C"/>
    <w:rsid w:val="008A5F4A"/>
    <w:rsid w:val="008C156B"/>
    <w:rsid w:val="008C7A42"/>
    <w:rsid w:val="008E51C4"/>
    <w:rsid w:val="009076A1"/>
    <w:rsid w:val="00917106"/>
    <w:rsid w:val="00923467"/>
    <w:rsid w:val="00937D79"/>
    <w:rsid w:val="00962E79"/>
    <w:rsid w:val="00965014"/>
    <w:rsid w:val="00981275"/>
    <w:rsid w:val="0098256C"/>
    <w:rsid w:val="00986DD4"/>
    <w:rsid w:val="009C28F2"/>
    <w:rsid w:val="009E0E29"/>
    <w:rsid w:val="009E1744"/>
    <w:rsid w:val="009E71CB"/>
    <w:rsid w:val="009F40C1"/>
    <w:rsid w:val="00A01930"/>
    <w:rsid w:val="00A06443"/>
    <w:rsid w:val="00A06521"/>
    <w:rsid w:val="00A128FC"/>
    <w:rsid w:val="00A34999"/>
    <w:rsid w:val="00A45CC6"/>
    <w:rsid w:val="00A4710B"/>
    <w:rsid w:val="00A51F8D"/>
    <w:rsid w:val="00A63B6C"/>
    <w:rsid w:val="00A71A1E"/>
    <w:rsid w:val="00A830AE"/>
    <w:rsid w:val="00A8756C"/>
    <w:rsid w:val="00A87ED0"/>
    <w:rsid w:val="00A9229B"/>
    <w:rsid w:val="00AA54AD"/>
    <w:rsid w:val="00AB2C99"/>
    <w:rsid w:val="00AB32F6"/>
    <w:rsid w:val="00AC4F64"/>
    <w:rsid w:val="00AC6BEF"/>
    <w:rsid w:val="00AE6E83"/>
    <w:rsid w:val="00AF67BE"/>
    <w:rsid w:val="00B04704"/>
    <w:rsid w:val="00B21CC3"/>
    <w:rsid w:val="00B41327"/>
    <w:rsid w:val="00B44710"/>
    <w:rsid w:val="00B46C41"/>
    <w:rsid w:val="00B70D7E"/>
    <w:rsid w:val="00B7158A"/>
    <w:rsid w:val="00B82EF6"/>
    <w:rsid w:val="00B85BCA"/>
    <w:rsid w:val="00B97E0D"/>
    <w:rsid w:val="00BA1F12"/>
    <w:rsid w:val="00BA3FB7"/>
    <w:rsid w:val="00BB149F"/>
    <w:rsid w:val="00BB2980"/>
    <w:rsid w:val="00BD3CCA"/>
    <w:rsid w:val="00BD6E49"/>
    <w:rsid w:val="00BE14E8"/>
    <w:rsid w:val="00BE4430"/>
    <w:rsid w:val="00BE5D3A"/>
    <w:rsid w:val="00BF0485"/>
    <w:rsid w:val="00BF4920"/>
    <w:rsid w:val="00C1009E"/>
    <w:rsid w:val="00C220E2"/>
    <w:rsid w:val="00C2280B"/>
    <w:rsid w:val="00C26F1A"/>
    <w:rsid w:val="00C32F3A"/>
    <w:rsid w:val="00C33F82"/>
    <w:rsid w:val="00C36031"/>
    <w:rsid w:val="00C37FDB"/>
    <w:rsid w:val="00C57563"/>
    <w:rsid w:val="00C61EAF"/>
    <w:rsid w:val="00C65003"/>
    <w:rsid w:val="00C7067B"/>
    <w:rsid w:val="00C85B87"/>
    <w:rsid w:val="00C940B5"/>
    <w:rsid w:val="00CA1BB3"/>
    <w:rsid w:val="00CA22DF"/>
    <w:rsid w:val="00CB62A1"/>
    <w:rsid w:val="00CC694B"/>
    <w:rsid w:val="00CE40C1"/>
    <w:rsid w:val="00D05AAD"/>
    <w:rsid w:val="00D13079"/>
    <w:rsid w:val="00D14328"/>
    <w:rsid w:val="00D340E2"/>
    <w:rsid w:val="00D372E3"/>
    <w:rsid w:val="00D415AC"/>
    <w:rsid w:val="00D455F3"/>
    <w:rsid w:val="00D47ED3"/>
    <w:rsid w:val="00D503EA"/>
    <w:rsid w:val="00D51595"/>
    <w:rsid w:val="00D52C26"/>
    <w:rsid w:val="00D651E1"/>
    <w:rsid w:val="00D74339"/>
    <w:rsid w:val="00D77F89"/>
    <w:rsid w:val="00D831C0"/>
    <w:rsid w:val="00D92955"/>
    <w:rsid w:val="00D92EFF"/>
    <w:rsid w:val="00D958D6"/>
    <w:rsid w:val="00DA3531"/>
    <w:rsid w:val="00DA3891"/>
    <w:rsid w:val="00DA54D0"/>
    <w:rsid w:val="00DB5EDC"/>
    <w:rsid w:val="00DD1205"/>
    <w:rsid w:val="00DD263A"/>
    <w:rsid w:val="00DD4D24"/>
    <w:rsid w:val="00DE5C3C"/>
    <w:rsid w:val="00DF4180"/>
    <w:rsid w:val="00DF739B"/>
    <w:rsid w:val="00E13C77"/>
    <w:rsid w:val="00E16D8D"/>
    <w:rsid w:val="00E24F0A"/>
    <w:rsid w:val="00E24F9B"/>
    <w:rsid w:val="00E254DD"/>
    <w:rsid w:val="00E51C91"/>
    <w:rsid w:val="00E51F4E"/>
    <w:rsid w:val="00E5565D"/>
    <w:rsid w:val="00E76EEC"/>
    <w:rsid w:val="00E80D5C"/>
    <w:rsid w:val="00E94495"/>
    <w:rsid w:val="00E96D65"/>
    <w:rsid w:val="00EB4672"/>
    <w:rsid w:val="00ED6D41"/>
    <w:rsid w:val="00EE3928"/>
    <w:rsid w:val="00EE4E03"/>
    <w:rsid w:val="00EF091F"/>
    <w:rsid w:val="00F00F1D"/>
    <w:rsid w:val="00F074C3"/>
    <w:rsid w:val="00F272CE"/>
    <w:rsid w:val="00F3012E"/>
    <w:rsid w:val="00F320D6"/>
    <w:rsid w:val="00F33967"/>
    <w:rsid w:val="00F360CB"/>
    <w:rsid w:val="00F411EA"/>
    <w:rsid w:val="00F514ED"/>
    <w:rsid w:val="00F62F9C"/>
    <w:rsid w:val="00F74558"/>
    <w:rsid w:val="00F8681C"/>
    <w:rsid w:val="00F86F7A"/>
    <w:rsid w:val="00F903A5"/>
    <w:rsid w:val="00FC153A"/>
    <w:rsid w:val="00FD3EED"/>
    <w:rsid w:val="00FD4001"/>
    <w:rsid w:val="00FE1016"/>
    <w:rsid w:val="00FE1D49"/>
    <w:rsid w:val="00FF4421"/>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C18A"/>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1473</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258</cp:revision>
  <dcterms:created xsi:type="dcterms:W3CDTF">2019-10-16T10:03:00Z</dcterms:created>
  <dcterms:modified xsi:type="dcterms:W3CDTF">2020-05-17T15:57:00Z</dcterms:modified>
</cp:coreProperties>
</file>